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ED" w:rsidRPr="00C74AF4" w:rsidRDefault="009208ED" w:rsidP="009208ED">
      <w:pPr>
        <w:pStyle w:val="Ttuloprincipal"/>
        <w:tabs>
          <w:tab w:val="left" w:pos="708"/>
        </w:tabs>
        <w:suppressAutoHyphens w:val="0"/>
        <w:spacing w:line="200" w:lineRule="exact"/>
        <w:ind w:right="21"/>
        <w:rPr>
          <w:rFonts w:ascii="Arial" w:hAnsi="Arial" w:cs="Arial"/>
          <w:b w:val="0"/>
        </w:rPr>
      </w:pPr>
    </w:p>
    <w:p w:rsidR="009208ED" w:rsidRPr="00C74AF4" w:rsidRDefault="009208ED" w:rsidP="00536237">
      <w:pPr>
        <w:pStyle w:val="Ttuloprincipal"/>
        <w:tabs>
          <w:tab w:val="left" w:pos="708"/>
        </w:tabs>
        <w:suppressAutoHyphens w:val="0"/>
        <w:spacing w:line="200" w:lineRule="exact"/>
        <w:ind w:right="21"/>
        <w:rPr>
          <w:rFonts w:ascii="Arial" w:hAnsi="Arial" w:cs="Arial"/>
          <w:b w:val="0"/>
        </w:rPr>
      </w:pPr>
      <w:r w:rsidRPr="00C74AF4">
        <w:rPr>
          <w:rFonts w:ascii="Arial" w:hAnsi="Arial" w:cs="Arial"/>
          <w:b w:val="0"/>
        </w:rPr>
        <w:t xml:space="preserve"> EDITAL Nº 007/2012</w:t>
      </w:r>
    </w:p>
    <w:p w:rsidR="009208ED" w:rsidRDefault="009208ED" w:rsidP="009208ED">
      <w:pPr>
        <w:pStyle w:val="Subttulo"/>
        <w:rPr>
          <w:sz w:val="20"/>
          <w:szCs w:val="20"/>
        </w:rPr>
      </w:pPr>
    </w:p>
    <w:p w:rsidR="00CE1247" w:rsidRPr="00C74AF4" w:rsidRDefault="00CE1247" w:rsidP="009208ED">
      <w:pPr>
        <w:pStyle w:val="Subttulo"/>
        <w:rPr>
          <w:sz w:val="20"/>
          <w:szCs w:val="20"/>
        </w:rPr>
      </w:pPr>
    </w:p>
    <w:p w:rsidR="009208ED" w:rsidRPr="00C74AF4" w:rsidRDefault="009208ED" w:rsidP="00C74AF4">
      <w:pPr>
        <w:pStyle w:val="Recuodecorpodetexto"/>
        <w:tabs>
          <w:tab w:val="left" w:pos="1701"/>
        </w:tabs>
        <w:ind w:left="3402" w:firstLine="0"/>
        <w:jc w:val="both"/>
        <w:rPr>
          <w:rFonts w:cs="Arial"/>
          <w:bCs/>
          <w:color w:val="auto"/>
          <w:lang w:val="pt-BR"/>
        </w:rPr>
      </w:pPr>
      <w:r w:rsidRPr="00C74AF4">
        <w:rPr>
          <w:rFonts w:cs="Arial"/>
          <w:bCs/>
          <w:color w:val="auto"/>
          <w:lang w:val="pt-BR"/>
        </w:rPr>
        <w:t>DISPÕE SOBRE A VALIDADE DO CONCURSO PÚBLICO HOMOLOGADO ATRAVÉS DO EDITAL 014/2010, DE 27 de abril de 201</w:t>
      </w:r>
      <w:r w:rsidR="00C74AF4">
        <w:rPr>
          <w:rFonts w:cs="Arial"/>
          <w:bCs/>
          <w:color w:val="auto"/>
          <w:lang w:val="pt-BR"/>
        </w:rPr>
        <w:t>0</w:t>
      </w:r>
      <w:r w:rsidRPr="00C74AF4">
        <w:rPr>
          <w:rFonts w:cs="Arial"/>
          <w:bCs/>
          <w:color w:val="auto"/>
          <w:lang w:val="pt-BR"/>
        </w:rPr>
        <w:t>.</w:t>
      </w:r>
    </w:p>
    <w:p w:rsidR="009208ED" w:rsidRPr="00C74AF4" w:rsidRDefault="009208ED" w:rsidP="009208ED">
      <w:pPr>
        <w:tabs>
          <w:tab w:val="left" w:pos="851"/>
          <w:tab w:val="left" w:pos="1418"/>
        </w:tabs>
        <w:spacing w:line="200" w:lineRule="atLeast"/>
        <w:ind w:right="-650"/>
        <w:rPr>
          <w:rFonts w:ascii="Arial" w:hAnsi="Arial" w:cs="Arial"/>
          <w:sz w:val="20"/>
          <w:szCs w:val="20"/>
        </w:rPr>
      </w:pPr>
    </w:p>
    <w:p w:rsidR="009208ED" w:rsidRPr="00C74AF4" w:rsidRDefault="009208ED" w:rsidP="009208ED">
      <w:pPr>
        <w:tabs>
          <w:tab w:val="left" w:pos="851"/>
          <w:tab w:val="left" w:pos="1418"/>
        </w:tabs>
        <w:spacing w:line="200" w:lineRule="atLeast"/>
        <w:ind w:right="-650"/>
        <w:rPr>
          <w:rFonts w:ascii="Arial" w:hAnsi="Arial" w:cs="Arial"/>
          <w:sz w:val="20"/>
          <w:szCs w:val="20"/>
        </w:rPr>
      </w:pPr>
    </w:p>
    <w:p w:rsidR="009208ED" w:rsidRDefault="009208ED" w:rsidP="009208ED">
      <w:pPr>
        <w:tabs>
          <w:tab w:val="left" w:pos="851"/>
          <w:tab w:val="left" w:pos="1418"/>
        </w:tabs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CE1247" w:rsidRPr="00C74AF4" w:rsidRDefault="00CE1247" w:rsidP="009208ED">
      <w:pPr>
        <w:tabs>
          <w:tab w:val="left" w:pos="851"/>
          <w:tab w:val="left" w:pos="1418"/>
        </w:tabs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9208ED" w:rsidRPr="00C74AF4" w:rsidRDefault="009208ED" w:rsidP="005C319C">
      <w:pPr>
        <w:pStyle w:val="Recuodecorpodetexto3"/>
        <w:ind w:right="0" w:firstLine="3420"/>
        <w:rPr>
          <w:rFonts w:ascii="Arial" w:hAnsi="Arial" w:cs="Arial"/>
          <w:bCs/>
          <w:sz w:val="20"/>
        </w:rPr>
      </w:pPr>
      <w:r w:rsidRPr="00C74AF4">
        <w:rPr>
          <w:rFonts w:ascii="Arial" w:hAnsi="Arial" w:cs="Arial"/>
          <w:sz w:val="20"/>
        </w:rPr>
        <w:t xml:space="preserve">Jorge Ernani da Silva Cruz, Prefeito Municipal de São Francisco de Assis, no uso de suas atribuições legais e atendendo o disposto no art. 37, III da Constituição Federal, TORNA PÚBLICO que fica </w:t>
      </w:r>
      <w:proofErr w:type="gramStart"/>
      <w:r w:rsidRPr="00536237">
        <w:rPr>
          <w:rFonts w:ascii="Arial" w:hAnsi="Arial" w:cs="Arial"/>
          <w:b/>
          <w:sz w:val="20"/>
        </w:rPr>
        <w:t>prorrogado</w:t>
      </w:r>
      <w:proofErr w:type="gramEnd"/>
      <w:r w:rsidRPr="00C74AF4">
        <w:rPr>
          <w:rFonts w:ascii="Arial" w:hAnsi="Arial" w:cs="Arial"/>
          <w:sz w:val="20"/>
        </w:rPr>
        <w:t xml:space="preserve"> por dois (02) anos a validade </w:t>
      </w:r>
      <w:r w:rsidRPr="00C74AF4">
        <w:rPr>
          <w:rFonts w:ascii="Arial" w:hAnsi="Arial" w:cs="Arial"/>
          <w:bCs/>
          <w:sz w:val="20"/>
        </w:rPr>
        <w:t xml:space="preserve">do Concurso Público para os cargos de Auxiliar de Serviços Gerais, Técnico em Contabilidade, </w:t>
      </w:r>
      <w:r w:rsidR="004E468E" w:rsidRPr="00C74AF4">
        <w:rPr>
          <w:rFonts w:ascii="Arial" w:hAnsi="Arial" w:cs="Arial"/>
          <w:bCs/>
          <w:sz w:val="20"/>
        </w:rPr>
        <w:t>Operador</w:t>
      </w:r>
      <w:r w:rsidRPr="00C74AF4">
        <w:rPr>
          <w:rFonts w:ascii="Arial" w:hAnsi="Arial" w:cs="Arial"/>
          <w:bCs/>
          <w:sz w:val="20"/>
        </w:rPr>
        <w:t xml:space="preserve"> de Trator Agrícola, Operador de Máquinas e Equipamentos Rodoviários, </w:t>
      </w:r>
      <w:r w:rsidR="004E468E" w:rsidRPr="00C74AF4">
        <w:rPr>
          <w:rFonts w:ascii="Arial" w:hAnsi="Arial" w:cs="Arial"/>
          <w:bCs/>
          <w:sz w:val="20"/>
        </w:rPr>
        <w:t>Fonoaudiólogo</w:t>
      </w:r>
      <w:r w:rsidRPr="00C74AF4">
        <w:rPr>
          <w:rFonts w:ascii="Arial" w:hAnsi="Arial" w:cs="Arial"/>
          <w:bCs/>
          <w:sz w:val="20"/>
        </w:rPr>
        <w:t>, Educador Especial, Assistente Soc</w:t>
      </w:r>
      <w:r w:rsidR="00C74AF4">
        <w:rPr>
          <w:rFonts w:ascii="Arial" w:hAnsi="Arial" w:cs="Arial"/>
          <w:bCs/>
          <w:sz w:val="20"/>
        </w:rPr>
        <w:t>ial, Educador Físico, Auxiliar Tributário, Agente Tributário, Mestre de M</w:t>
      </w:r>
      <w:r w:rsidRPr="00C74AF4">
        <w:rPr>
          <w:rFonts w:ascii="Arial" w:hAnsi="Arial" w:cs="Arial"/>
          <w:bCs/>
          <w:sz w:val="20"/>
        </w:rPr>
        <w:t xml:space="preserve">anutenção, </w:t>
      </w:r>
      <w:r w:rsidR="00C74AF4">
        <w:rPr>
          <w:rFonts w:ascii="Arial" w:hAnsi="Arial" w:cs="Arial"/>
          <w:bCs/>
          <w:sz w:val="20"/>
        </w:rPr>
        <w:t>B</w:t>
      </w:r>
      <w:r w:rsidRPr="00C74AF4">
        <w:rPr>
          <w:rFonts w:ascii="Arial" w:hAnsi="Arial" w:cs="Arial"/>
          <w:bCs/>
          <w:sz w:val="20"/>
        </w:rPr>
        <w:t>ibliotecário, Contador, Arquiteto, Analista de Siste</w:t>
      </w:r>
      <w:r w:rsidR="00C74AF4">
        <w:rPr>
          <w:rFonts w:ascii="Arial" w:hAnsi="Arial" w:cs="Arial"/>
          <w:bCs/>
          <w:sz w:val="20"/>
        </w:rPr>
        <w:t xml:space="preserve">ma, Nutricionista, </w:t>
      </w:r>
      <w:proofErr w:type="spellStart"/>
      <w:r w:rsidR="00C74AF4">
        <w:rPr>
          <w:rFonts w:ascii="Arial" w:hAnsi="Arial" w:cs="Arial"/>
          <w:bCs/>
          <w:sz w:val="20"/>
        </w:rPr>
        <w:t>Odontólogo</w:t>
      </w:r>
      <w:proofErr w:type="spellEnd"/>
      <w:r w:rsidR="007F0F80">
        <w:rPr>
          <w:rFonts w:ascii="Arial" w:hAnsi="Arial" w:cs="Arial"/>
          <w:bCs/>
          <w:sz w:val="20"/>
        </w:rPr>
        <w:t xml:space="preserve"> PSF/PACS</w:t>
      </w:r>
      <w:r w:rsidR="00C74AF4">
        <w:rPr>
          <w:rFonts w:ascii="Arial" w:hAnsi="Arial" w:cs="Arial"/>
          <w:bCs/>
          <w:sz w:val="20"/>
        </w:rPr>
        <w:t>, M</w:t>
      </w:r>
      <w:r w:rsidRPr="00C74AF4">
        <w:rPr>
          <w:rFonts w:ascii="Arial" w:hAnsi="Arial" w:cs="Arial"/>
          <w:bCs/>
          <w:sz w:val="20"/>
        </w:rPr>
        <w:t>édico Ginecologista</w:t>
      </w:r>
      <w:r w:rsidR="007F0F80">
        <w:rPr>
          <w:rFonts w:ascii="Arial" w:hAnsi="Arial" w:cs="Arial"/>
          <w:bCs/>
          <w:sz w:val="20"/>
        </w:rPr>
        <w:t xml:space="preserve"> e obstetra</w:t>
      </w:r>
      <w:r w:rsidRPr="00C74AF4">
        <w:rPr>
          <w:rFonts w:ascii="Arial" w:hAnsi="Arial" w:cs="Arial"/>
          <w:bCs/>
          <w:sz w:val="20"/>
        </w:rPr>
        <w:t xml:space="preserve">, </w:t>
      </w:r>
      <w:r w:rsidR="004E468E" w:rsidRPr="00C74AF4">
        <w:rPr>
          <w:rFonts w:ascii="Arial" w:hAnsi="Arial" w:cs="Arial"/>
          <w:bCs/>
          <w:sz w:val="20"/>
        </w:rPr>
        <w:t>Psicólogo</w:t>
      </w:r>
      <w:r w:rsidR="00C74AF4">
        <w:rPr>
          <w:rFonts w:ascii="Arial" w:hAnsi="Arial" w:cs="Arial"/>
          <w:bCs/>
          <w:sz w:val="20"/>
        </w:rPr>
        <w:t>, F</w:t>
      </w:r>
      <w:r w:rsidRPr="00C74AF4">
        <w:rPr>
          <w:rFonts w:ascii="Arial" w:hAnsi="Arial" w:cs="Arial"/>
          <w:bCs/>
          <w:sz w:val="20"/>
        </w:rPr>
        <w:t xml:space="preserve">isioterapeuta, </w:t>
      </w:r>
      <w:r w:rsidR="00C74AF4">
        <w:rPr>
          <w:rFonts w:ascii="Arial" w:hAnsi="Arial" w:cs="Arial"/>
          <w:bCs/>
          <w:sz w:val="20"/>
        </w:rPr>
        <w:t>Agente A</w:t>
      </w:r>
      <w:r w:rsidRPr="00C74AF4">
        <w:rPr>
          <w:rFonts w:ascii="Arial" w:hAnsi="Arial" w:cs="Arial"/>
          <w:bCs/>
          <w:sz w:val="20"/>
        </w:rPr>
        <w:t>dministrativo,</w:t>
      </w:r>
      <w:r w:rsidR="007F0F80" w:rsidRPr="007F0F80">
        <w:rPr>
          <w:rFonts w:ascii="Arial" w:hAnsi="Arial" w:cs="Arial"/>
          <w:bCs/>
          <w:sz w:val="20"/>
        </w:rPr>
        <w:t xml:space="preserve"> </w:t>
      </w:r>
      <w:r w:rsidR="007F0F80">
        <w:rPr>
          <w:rFonts w:ascii="Arial" w:hAnsi="Arial" w:cs="Arial"/>
          <w:bCs/>
          <w:sz w:val="20"/>
        </w:rPr>
        <w:t>Monitor de Creche, PROFESSORES</w:t>
      </w:r>
      <w:r w:rsidR="00536237">
        <w:rPr>
          <w:rFonts w:ascii="Arial" w:hAnsi="Arial" w:cs="Arial"/>
          <w:bCs/>
          <w:sz w:val="20"/>
        </w:rPr>
        <w:t>,</w:t>
      </w:r>
      <w:r w:rsidR="007F0F80">
        <w:rPr>
          <w:rFonts w:ascii="Arial" w:hAnsi="Arial" w:cs="Arial"/>
          <w:bCs/>
          <w:sz w:val="20"/>
        </w:rPr>
        <w:t xml:space="preserve"> ATUAÇÃO NA ZONA URBANA E RURAL: Pedagogia em  Educação Infantil, Pedagogia</w:t>
      </w:r>
      <w:r w:rsidR="005C319C">
        <w:rPr>
          <w:rFonts w:ascii="Arial" w:hAnsi="Arial" w:cs="Arial"/>
          <w:bCs/>
          <w:sz w:val="20"/>
        </w:rPr>
        <w:t xml:space="preserve"> </w:t>
      </w:r>
      <w:r w:rsidR="005C319C" w:rsidRPr="00C74AF4">
        <w:rPr>
          <w:rFonts w:ascii="Arial" w:hAnsi="Arial" w:cs="Arial"/>
          <w:bCs/>
          <w:sz w:val="20"/>
        </w:rPr>
        <w:t xml:space="preserve"> </w:t>
      </w:r>
      <w:r w:rsidR="005C319C">
        <w:rPr>
          <w:rFonts w:ascii="Arial" w:hAnsi="Arial" w:cs="Arial"/>
          <w:bCs/>
          <w:sz w:val="20"/>
        </w:rPr>
        <w:t>sé</w:t>
      </w:r>
      <w:r w:rsidR="005C319C" w:rsidRPr="00C74AF4">
        <w:rPr>
          <w:rFonts w:ascii="Arial" w:hAnsi="Arial" w:cs="Arial"/>
          <w:bCs/>
          <w:sz w:val="20"/>
        </w:rPr>
        <w:t>ries iniciais</w:t>
      </w:r>
      <w:r w:rsidR="005C319C">
        <w:rPr>
          <w:rFonts w:ascii="Arial" w:hAnsi="Arial" w:cs="Arial"/>
          <w:bCs/>
          <w:sz w:val="20"/>
        </w:rPr>
        <w:t>,</w:t>
      </w:r>
      <w:r w:rsidR="005C319C" w:rsidRPr="005C319C">
        <w:rPr>
          <w:rFonts w:ascii="Arial" w:hAnsi="Arial" w:cs="Arial"/>
          <w:bCs/>
          <w:sz w:val="20"/>
        </w:rPr>
        <w:t xml:space="preserve"> </w:t>
      </w:r>
      <w:r w:rsidR="005C319C">
        <w:rPr>
          <w:rFonts w:ascii="Arial" w:hAnsi="Arial" w:cs="Arial"/>
          <w:bCs/>
          <w:sz w:val="20"/>
        </w:rPr>
        <w:t>Letras habilitação Inglês</w:t>
      </w:r>
      <w:r w:rsidR="005C319C" w:rsidRPr="00C74AF4">
        <w:rPr>
          <w:rFonts w:ascii="Arial" w:hAnsi="Arial" w:cs="Arial"/>
          <w:bCs/>
          <w:sz w:val="20"/>
        </w:rPr>
        <w:t>/Português</w:t>
      </w:r>
      <w:r w:rsidR="005C319C">
        <w:rPr>
          <w:rFonts w:ascii="Arial" w:hAnsi="Arial" w:cs="Arial"/>
          <w:bCs/>
          <w:sz w:val="20"/>
        </w:rPr>
        <w:t xml:space="preserve">- </w:t>
      </w:r>
      <w:r w:rsidR="005C319C" w:rsidRPr="00C74AF4">
        <w:rPr>
          <w:rFonts w:ascii="Arial" w:hAnsi="Arial" w:cs="Arial"/>
          <w:bCs/>
          <w:sz w:val="20"/>
        </w:rPr>
        <w:t>séries finais</w:t>
      </w:r>
      <w:r w:rsidR="005C319C">
        <w:rPr>
          <w:rFonts w:ascii="Arial" w:hAnsi="Arial" w:cs="Arial"/>
          <w:bCs/>
          <w:sz w:val="20"/>
        </w:rPr>
        <w:t>, Letras habilitação E</w:t>
      </w:r>
      <w:r w:rsidR="005C319C" w:rsidRPr="00C74AF4">
        <w:rPr>
          <w:rFonts w:ascii="Arial" w:hAnsi="Arial" w:cs="Arial"/>
          <w:bCs/>
          <w:sz w:val="20"/>
        </w:rPr>
        <w:t>spanhol/Português</w:t>
      </w:r>
      <w:r w:rsidR="005C319C">
        <w:rPr>
          <w:rFonts w:ascii="Arial" w:hAnsi="Arial" w:cs="Arial"/>
          <w:bCs/>
          <w:sz w:val="20"/>
        </w:rPr>
        <w:t xml:space="preserve">- </w:t>
      </w:r>
      <w:r w:rsidR="005C319C" w:rsidRPr="00C74AF4">
        <w:rPr>
          <w:rFonts w:ascii="Arial" w:hAnsi="Arial" w:cs="Arial"/>
          <w:bCs/>
          <w:sz w:val="20"/>
        </w:rPr>
        <w:t>séries finais</w:t>
      </w:r>
      <w:r w:rsidR="005C319C">
        <w:rPr>
          <w:rFonts w:ascii="Arial" w:hAnsi="Arial" w:cs="Arial"/>
          <w:bCs/>
          <w:sz w:val="20"/>
        </w:rPr>
        <w:t xml:space="preserve">, habilitação </w:t>
      </w:r>
      <w:r w:rsidR="005C319C" w:rsidRPr="00C74AF4">
        <w:rPr>
          <w:rFonts w:ascii="Arial" w:hAnsi="Arial" w:cs="Arial"/>
          <w:bCs/>
          <w:sz w:val="20"/>
        </w:rPr>
        <w:t>e</w:t>
      </w:r>
      <w:r w:rsidR="005C319C">
        <w:rPr>
          <w:rFonts w:ascii="Arial" w:hAnsi="Arial" w:cs="Arial"/>
          <w:bCs/>
          <w:sz w:val="20"/>
        </w:rPr>
        <w:t>m</w:t>
      </w:r>
      <w:r w:rsidR="005C319C" w:rsidRPr="00C74AF4">
        <w:rPr>
          <w:rFonts w:ascii="Arial" w:hAnsi="Arial" w:cs="Arial"/>
          <w:bCs/>
          <w:sz w:val="20"/>
        </w:rPr>
        <w:t xml:space="preserve"> </w:t>
      </w:r>
      <w:r w:rsidR="005C319C">
        <w:rPr>
          <w:rFonts w:ascii="Arial" w:hAnsi="Arial" w:cs="Arial"/>
          <w:bCs/>
          <w:sz w:val="20"/>
        </w:rPr>
        <w:t>M</w:t>
      </w:r>
      <w:r w:rsidR="005C319C" w:rsidRPr="00C74AF4">
        <w:rPr>
          <w:rFonts w:ascii="Arial" w:hAnsi="Arial" w:cs="Arial"/>
          <w:bCs/>
          <w:sz w:val="20"/>
        </w:rPr>
        <w:t>atemática- séries finais</w:t>
      </w:r>
      <w:r w:rsidR="005C319C">
        <w:rPr>
          <w:rFonts w:ascii="Arial" w:hAnsi="Arial" w:cs="Arial"/>
          <w:bCs/>
          <w:sz w:val="20"/>
        </w:rPr>
        <w:t xml:space="preserve">, habilitação </w:t>
      </w:r>
      <w:r w:rsidR="005C319C" w:rsidRPr="00C74AF4">
        <w:rPr>
          <w:rFonts w:ascii="Arial" w:hAnsi="Arial" w:cs="Arial"/>
          <w:bCs/>
          <w:sz w:val="20"/>
        </w:rPr>
        <w:t>e</w:t>
      </w:r>
      <w:r w:rsidR="005C319C">
        <w:rPr>
          <w:rFonts w:ascii="Arial" w:hAnsi="Arial" w:cs="Arial"/>
          <w:bCs/>
          <w:sz w:val="20"/>
        </w:rPr>
        <w:t>m</w:t>
      </w:r>
      <w:r w:rsidR="005C319C" w:rsidRPr="00C74AF4">
        <w:rPr>
          <w:rFonts w:ascii="Arial" w:hAnsi="Arial" w:cs="Arial"/>
          <w:bCs/>
          <w:sz w:val="20"/>
        </w:rPr>
        <w:t xml:space="preserve"> </w:t>
      </w:r>
      <w:r w:rsidR="005C319C">
        <w:rPr>
          <w:rFonts w:ascii="Arial" w:hAnsi="Arial" w:cs="Arial"/>
          <w:bCs/>
          <w:sz w:val="20"/>
        </w:rPr>
        <w:t>C</w:t>
      </w:r>
      <w:r w:rsidR="005C319C" w:rsidRPr="00C74AF4">
        <w:rPr>
          <w:rFonts w:ascii="Arial" w:hAnsi="Arial" w:cs="Arial"/>
          <w:bCs/>
          <w:sz w:val="20"/>
        </w:rPr>
        <w:t>iências</w:t>
      </w:r>
      <w:r w:rsidR="005C319C">
        <w:rPr>
          <w:rFonts w:ascii="Arial" w:hAnsi="Arial" w:cs="Arial"/>
          <w:bCs/>
          <w:sz w:val="20"/>
        </w:rPr>
        <w:t>-</w:t>
      </w:r>
      <w:r w:rsidR="005C319C" w:rsidRPr="00C74AF4">
        <w:rPr>
          <w:rFonts w:ascii="Arial" w:hAnsi="Arial" w:cs="Arial"/>
          <w:bCs/>
          <w:sz w:val="20"/>
        </w:rPr>
        <w:t>sér</w:t>
      </w:r>
      <w:r w:rsidR="005C319C">
        <w:rPr>
          <w:rFonts w:ascii="Arial" w:hAnsi="Arial" w:cs="Arial"/>
          <w:bCs/>
          <w:sz w:val="20"/>
        </w:rPr>
        <w:t xml:space="preserve">ies finais e habilitação </w:t>
      </w:r>
      <w:r w:rsidR="005C319C" w:rsidRPr="00C74AF4">
        <w:rPr>
          <w:rFonts w:ascii="Arial" w:hAnsi="Arial" w:cs="Arial"/>
          <w:bCs/>
          <w:sz w:val="20"/>
        </w:rPr>
        <w:t>e</w:t>
      </w:r>
      <w:r w:rsidR="005C319C">
        <w:rPr>
          <w:rFonts w:ascii="Arial" w:hAnsi="Arial" w:cs="Arial"/>
          <w:bCs/>
          <w:sz w:val="20"/>
        </w:rPr>
        <w:t>m</w:t>
      </w:r>
      <w:r w:rsidR="005C319C" w:rsidRPr="00C74AF4">
        <w:rPr>
          <w:rFonts w:ascii="Arial" w:hAnsi="Arial" w:cs="Arial"/>
          <w:bCs/>
          <w:sz w:val="20"/>
        </w:rPr>
        <w:t xml:space="preserve"> História</w:t>
      </w:r>
      <w:r w:rsidR="005C319C">
        <w:rPr>
          <w:rFonts w:ascii="Arial" w:hAnsi="Arial" w:cs="Arial"/>
          <w:bCs/>
          <w:sz w:val="20"/>
        </w:rPr>
        <w:t xml:space="preserve">- </w:t>
      </w:r>
      <w:r w:rsidR="005C319C" w:rsidRPr="00C74AF4">
        <w:rPr>
          <w:rFonts w:ascii="Arial" w:hAnsi="Arial" w:cs="Arial"/>
          <w:bCs/>
          <w:sz w:val="20"/>
        </w:rPr>
        <w:t>séries finais</w:t>
      </w:r>
      <w:r w:rsidRPr="00C74AF4">
        <w:rPr>
          <w:rFonts w:ascii="Arial" w:hAnsi="Arial" w:cs="Arial"/>
          <w:sz w:val="20"/>
        </w:rPr>
        <w:t xml:space="preserve">, </w:t>
      </w:r>
      <w:r w:rsidRPr="00C74AF4">
        <w:rPr>
          <w:rFonts w:ascii="Arial" w:hAnsi="Arial" w:cs="Arial"/>
          <w:bCs/>
          <w:sz w:val="20"/>
        </w:rPr>
        <w:t>conforme Edital nº 01</w:t>
      </w:r>
      <w:r w:rsidR="004E468E" w:rsidRPr="00C74AF4">
        <w:rPr>
          <w:rFonts w:ascii="Arial" w:hAnsi="Arial" w:cs="Arial"/>
          <w:bCs/>
          <w:sz w:val="20"/>
        </w:rPr>
        <w:t>4</w:t>
      </w:r>
      <w:r w:rsidRPr="00C74AF4">
        <w:rPr>
          <w:rFonts w:ascii="Arial" w:hAnsi="Arial" w:cs="Arial"/>
          <w:bCs/>
          <w:sz w:val="20"/>
        </w:rPr>
        <w:t>/20</w:t>
      </w:r>
      <w:r w:rsidR="004E468E" w:rsidRPr="00C74AF4">
        <w:rPr>
          <w:rFonts w:ascii="Arial" w:hAnsi="Arial" w:cs="Arial"/>
          <w:bCs/>
          <w:sz w:val="20"/>
        </w:rPr>
        <w:t>10</w:t>
      </w:r>
      <w:r w:rsidRPr="00C74AF4">
        <w:rPr>
          <w:rFonts w:ascii="Arial" w:hAnsi="Arial" w:cs="Arial"/>
          <w:bCs/>
          <w:sz w:val="20"/>
        </w:rPr>
        <w:t xml:space="preserve">, de </w:t>
      </w:r>
      <w:r w:rsidR="004E468E" w:rsidRPr="00C74AF4">
        <w:rPr>
          <w:rFonts w:ascii="Arial" w:hAnsi="Arial" w:cs="Arial"/>
          <w:bCs/>
          <w:sz w:val="20"/>
        </w:rPr>
        <w:t>27 de abril de 2010</w:t>
      </w:r>
      <w:r w:rsidRPr="00C74AF4">
        <w:rPr>
          <w:rFonts w:ascii="Arial" w:hAnsi="Arial" w:cs="Arial"/>
          <w:bCs/>
          <w:sz w:val="20"/>
        </w:rPr>
        <w:t>, de homologação da classificação final do Concurs</w:t>
      </w:r>
      <w:r w:rsidR="004E468E" w:rsidRPr="00C74AF4">
        <w:rPr>
          <w:rFonts w:ascii="Arial" w:hAnsi="Arial" w:cs="Arial"/>
          <w:bCs/>
          <w:sz w:val="20"/>
        </w:rPr>
        <w:t>o Público aberto pelo Edital 001/2010</w:t>
      </w:r>
      <w:r w:rsidRPr="00C74AF4">
        <w:rPr>
          <w:rFonts w:ascii="Arial" w:hAnsi="Arial" w:cs="Arial"/>
          <w:bCs/>
          <w:sz w:val="20"/>
        </w:rPr>
        <w:t xml:space="preserve">, de </w:t>
      </w:r>
      <w:r w:rsidR="00C74AF4" w:rsidRPr="00C74AF4">
        <w:rPr>
          <w:rFonts w:ascii="Arial" w:hAnsi="Arial" w:cs="Arial"/>
          <w:bCs/>
          <w:sz w:val="20"/>
        </w:rPr>
        <w:t>02 de fevereiro de 2010.</w:t>
      </w:r>
    </w:p>
    <w:p w:rsidR="009208ED" w:rsidRPr="00C74AF4" w:rsidRDefault="009208ED" w:rsidP="009208ED">
      <w:pPr>
        <w:ind w:firstLine="3240"/>
        <w:jc w:val="both"/>
        <w:rPr>
          <w:rFonts w:ascii="Arial" w:hAnsi="Arial" w:cs="Arial"/>
          <w:bCs/>
          <w:sz w:val="20"/>
          <w:szCs w:val="20"/>
        </w:rPr>
      </w:pPr>
      <w:r w:rsidRPr="00C74AF4">
        <w:rPr>
          <w:rFonts w:ascii="Arial" w:hAnsi="Arial" w:cs="Arial"/>
          <w:bCs/>
          <w:sz w:val="20"/>
          <w:szCs w:val="20"/>
        </w:rPr>
        <w:t xml:space="preserve">Gabinete do Prefeito Municipal de São Francisco de Assis, Estado do Rio Grande do Sul, em </w:t>
      </w:r>
      <w:r w:rsidR="00C74AF4" w:rsidRPr="00C74AF4">
        <w:rPr>
          <w:rFonts w:ascii="Arial" w:hAnsi="Arial" w:cs="Arial"/>
          <w:bCs/>
          <w:sz w:val="20"/>
          <w:szCs w:val="20"/>
        </w:rPr>
        <w:t>26 de abril de 2012.</w:t>
      </w:r>
    </w:p>
    <w:p w:rsidR="009208ED" w:rsidRPr="00C74AF4" w:rsidRDefault="009208ED" w:rsidP="009208ED">
      <w:pPr>
        <w:tabs>
          <w:tab w:val="left" w:pos="851"/>
          <w:tab w:val="left" w:pos="1418"/>
        </w:tabs>
        <w:jc w:val="center"/>
        <w:rPr>
          <w:rFonts w:ascii="Arial" w:hAnsi="Arial" w:cs="Arial"/>
          <w:bCs/>
          <w:sz w:val="20"/>
          <w:szCs w:val="20"/>
        </w:rPr>
      </w:pPr>
    </w:p>
    <w:p w:rsidR="009208ED" w:rsidRDefault="009208ED" w:rsidP="009208ED">
      <w:pPr>
        <w:pStyle w:val="Ttulo1"/>
        <w:rPr>
          <w:b w:val="0"/>
          <w:bCs/>
          <w:sz w:val="20"/>
          <w:szCs w:val="20"/>
        </w:rPr>
      </w:pPr>
    </w:p>
    <w:p w:rsidR="00536237" w:rsidRDefault="00536237" w:rsidP="00536237"/>
    <w:p w:rsidR="00536237" w:rsidRDefault="00536237" w:rsidP="00536237"/>
    <w:p w:rsidR="00536237" w:rsidRPr="00536237" w:rsidRDefault="00536237" w:rsidP="00536237"/>
    <w:p w:rsidR="009208ED" w:rsidRPr="00C74AF4" w:rsidRDefault="009208ED" w:rsidP="009208ED">
      <w:pPr>
        <w:rPr>
          <w:rFonts w:ascii="Arial" w:hAnsi="Arial" w:cs="Arial"/>
          <w:bCs/>
          <w:sz w:val="20"/>
          <w:szCs w:val="20"/>
        </w:rPr>
      </w:pPr>
    </w:p>
    <w:p w:rsidR="009208ED" w:rsidRPr="00C74AF4" w:rsidRDefault="00C74AF4" w:rsidP="009208ED">
      <w:pPr>
        <w:pStyle w:val="Ttulo1"/>
        <w:ind w:left="4320" w:firstLine="0"/>
        <w:jc w:val="left"/>
        <w:rPr>
          <w:b w:val="0"/>
          <w:bCs/>
          <w:sz w:val="20"/>
          <w:szCs w:val="20"/>
        </w:rPr>
      </w:pPr>
      <w:r w:rsidRPr="00C74AF4">
        <w:rPr>
          <w:b w:val="0"/>
          <w:bCs/>
          <w:sz w:val="20"/>
          <w:szCs w:val="20"/>
        </w:rPr>
        <w:t>Jorge Ernani da Silva Cruz</w:t>
      </w:r>
    </w:p>
    <w:p w:rsidR="009208ED" w:rsidRPr="00C74AF4" w:rsidRDefault="009208ED" w:rsidP="009208ED">
      <w:pPr>
        <w:pStyle w:val="Ttulo1"/>
        <w:ind w:left="4320" w:firstLine="0"/>
        <w:jc w:val="left"/>
        <w:rPr>
          <w:b w:val="0"/>
          <w:bCs/>
          <w:sz w:val="20"/>
          <w:szCs w:val="20"/>
        </w:rPr>
      </w:pPr>
      <w:r w:rsidRPr="00C74AF4">
        <w:rPr>
          <w:b w:val="0"/>
          <w:bCs/>
          <w:sz w:val="20"/>
          <w:szCs w:val="20"/>
        </w:rPr>
        <w:t xml:space="preserve">      Prefeito Municipal</w:t>
      </w: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36237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36237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36237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36237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36237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36237" w:rsidRPr="00C74AF4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:rsidR="00536237" w:rsidRPr="00C74AF4" w:rsidRDefault="00536237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74AF4">
        <w:rPr>
          <w:rFonts w:ascii="Arial" w:hAnsi="Arial" w:cs="Arial"/>
          <w:bCs/>
          <w:iCs/>
          <w:sz w:val="20"/>
          <w:szCs w:val="20"/>
        </w:rPr>
        <w:t>Registre-se e publique-se.</w:t>
      </w: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74AF4">
        <w:rPr>
          <w:rFonts w:ascii="Arial" w:hAnsi="Arial" w:cs="Arial"/>
          <w:bCs/>
          <w:iCs/>
          <w:sz w:val="20"/>
          <w:szCs w:val="20"/>
        </w:rPr>
        <w:t>Data Supra</w:t>
      </w: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08ED" w:rsidRPr="00C74AF4" w:rsidRDefault="009208ED" w:rsidP="009208E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74AF4">
        <w:rPr>
          <w:rFonts w:ascii="Arial" w:hAnsi="Arial" w:cs="Arial"/>
          <w:bCs/>
          <w:iCs/>
          <w:sz w:val="20"/>
          <w:szCs w:val="20"/>
        </w:rPr>
        <w:t xml:space="preserve">Francisco Paulo </w:t>
      </w:r>
      <w:proofErr w:type="spellStart"/>
      <w:r w:rsidRPr="00C74AF4">
        <w:rPr>
          <w:rFonts w:ascii="Arial" w:hAnsi="Arial" w:cs="Arial"/>
          <w:bCs/>
          <w:iCs/>
          <w:sz w:val="20"/>
          <w:szCs w:val="20"/>
        </w:rPr>
        <w:t>Gioda</w:t>
      </w:r>
      <w:proofErr w:type="spellEnd"/>
    </w:p>
    <w:p w:rsidR="000962B4" w:rsidRPr="00536237" w:rsidRDefault="009208ED" w:rsidP="00536237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74AF4">
        <w:rPr>
          <w:rFonts w:ascii="Arial" w:hAnsi="Arial" w:cs="Arial"/>
          <w:bCs/>
          <w:iCs/>
          <w:sz w:val="20"/>
          <w:szCs w:val="20"/>
        </w:rPr>
        <w:t>Secretári</w:t>
      </w:r>
      <w:r w:rsidR="00CE1247">
        <w:rPr>
          <w:rFonts w:ascii="Arial" w:hAnsi="Arial" w:cs="Arial"/>
          <w:bCs/>
          <w:iCs/>
          <w:sz w:val="20"/>
          <w:szCs w:val="20"/>
        </w:rPr>
        <w:t>o</w:t>
      </w:r>
      <w:r w:rsidRPr="00C74AF4">
        <w:rPr>
          <w:rFonts w:ascii="Arial" w:hAnsi="Arial" w:cs="Arial"/>
          <w:bCs/>
          <w:iCs/>
          <w:sz w:val="20"/>
          <w:szCs w:val="20"/>
        </w:rPr>
        <w:t xml:space="preserve"> Municipal da Administração</w:t>
      </w:r>
      <w:r w:rsidR="00536237">
        <w:rPr>
          <w:rFonts w:ascii="Arial" w:hAnsi="Arial" w:cs="Arial"/>
          <w:bCs/>
          <w:iCs/>
          <w:sz w:val="20"/>
          <w:szCs w:val="20"/>
        </w:rPr>
        <w:t xml:space="preserve"> e Planejamento</w:t>
      </w:r>
    </w:p>
    <w:sectPr w:rsidR="000962B4" w:rsidRPr="00536237" w:rsidSect="001F3AFC">
      <w:pgSz w:w="11907" w:h="16840" w:code="9"/>
      <w:pgMar w:top="2552" w:right="1701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208ED"/>
    <w:rsid w:val="000962B4"/>
    <w:rsid w:val="001538EE"/>
    <w:rsid w:val="001F3AFC"/>
    <w:rsid w:val="004E468E"/>
    <w:rsid w:val="00536237"/>
    <w:rsid w:val="005C319C"/>
    <w:rsid w:val="007F0F80"/>
    <w:rsid w:val="008F5D0B"/>
    <w:rsid w:val="009208ED"/>
    <w:rsid w:val="009F31E0"/>
    <w:rsid w:val="00C74AF4"/>
    <w:rsid w:val="00CC3141"/>
    <w:rsid w:val="00CE1247"/>
    <w:rsid w:val="00E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08ED"/>
    <w:pPr>
      <w:keepNext/>
      <w:ind w:firstLine="5940"/>
      <w:jc w:val="center"/>
      <w:outlineLvl w:val="0"/>
    </w:pPr>
    <w:rPr>
      <w:rFonts w:ascii="Arial" w:eastAsia="Arial Unicode MS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08ED"/>
    <w:rPr>
      <w:rFonts w:ascii="Arial" w:eastAsia="Arial Unicode MS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208ED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08ED"/>
    <w:rPr>
      <w:rFonts w:ascii="Arial" w:eastAsia="Times New Roman" w:hAnsi="Arial" w:cs="Times New Roman"/>
      <w:color w:val="000000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9208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9208E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08ED"/>
    <w:pPr>
      <w:ind w:right="-256" w:firstLine="851"/>
      <w:jc w:val="both"/>
    </w:pPr>
    <w:rPr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08ED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tuloprincipal">
    <w:name w:val="Título principal"/>
    <w:basedOn w:val="Normal"/>
    <w:next w:val="Subttulo"/>
    <w:rsid w:val="009208ED"/>
    <w:pPr>
      <w:tabs>
        <w:tab w:val="left" w:pos="851"/>
        <w:tab w:val="left" w:pos="1418"/>
      </w:tabs>
      <w:suppressAutoHyphens/>
      <w:spacing w:line="300" w:lineRule="atLeast"/>
      <w:jc w:val="center"/>
    </w:pPr>
    <w:rPr>
      <w:rFonts w:ascii="Tahoma" w:hAnsi="Tahoma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adm03</cp:lastModifiedBy>
  <cp:revision>2</cp:revision>
  <cp:lastPrinted>2012-04-25T16:22:00Z</cp:lastPrinted>
  <dcterms:created xsi:type="dcterms:W3CDTF">2012-04-26T15:25:00Z</dcterms:created>
  <dcterms:modified xsi:type="dcterms:W3CDTF">2012-04-26T15:25:00Z</dcterms:modified>
</cp:coreProperties>
</file>